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57" w:rsidRPr="00554A57" w:rsidRDefault="00554A57" w:rsidP="00554A57">
      <w:pPr>
        <w:widowControl/>
        <w:shd w:val="clear" w:color="auto" w:fill="FFFFFF"/>
        <w:spacing w:line="560" w:lineRule="atLeast"/>
        <w:jc w:val="center"/>
        <w:rPr>
          <w:rFonts w:ascii="Calibri" w:eastAsia="宋体" w:hAnsi="Calibri" w:cs="Calibri"/>
          <w:color w:val="000000"/>
          <w:kern w:val="0"/>
          <w:sz w:val="27"/>
          <w:szCs w:val="27"/>
        </w:rPr>
      </w:pPr>
      <w:r w:rsidRPr="00554A57">
        <w:rPr>
          <w:rFonts w:ascii="黑体" w:eastAsia="黑体" w:hAnsi="黑体" w:cs="Calibri" w:hint="eastAsia"/>
          <w:color w:val="000000"/>
          <w:kern w:val="0"/>
          <w:sz w:val="40"/>
          <w:szCs w:val="40"/>
        </w:rPr>
        <w:t>农村煤改电清洁能源设施推广产品申报表</w:t>
      </w:r>
    </w:p>
    <w:p w:rsidR="00554A57" w:rsidRPr="00554A57" w:rsidRDefault="00554A57" w:rsidP="00554A57">
      <w:pPr>
        <w:widowControl/>
        <w:shd w:val="clear" w:color="auto" w:fill="FFFFFF"/>
        <w:spacing w:line="560" w:lineRule="atLeast"/>
        <w:jc w:val="center"/>
        <w:rPr>
          <w:rFonts w:ascii="Calibri" w:eastAsia="宋体" w:hAnsi="Calibri" w:cs="Calibri"/>
          <w:color w:val="000000"/>
          <w:kern w:val="0"/>
          <w:sz w:val="27"/>
          <w:szCs w:val="27"/>
        </w:rPr>
      </w:pPr>
      <w:r w:rsidRPr="00554A57">
        <w:rPr>
          <w:rFonts w:ascii="仿宋_GB2312" w:eastAsia="仿宋_GB2312" w:hAnsi="Calibri" w:cs="Calibri" w:hint="eastAsia"/>
          <w:color w:val="000000"/>
          <w:kern w:val="0"/>
          <w:sz w:val="36"/>
          <w:szCs w:val="36"/>
        </w:rPr>
        <w:t> </w:t>
      </w:r>
    </w:p>
    <w:tbl>
      <w:tblPr>
        <w:tblW w:w="8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278"/>
        <w:gridCol w:w="283"/>
        <w:gridCol w:w="1559"/>
        <w:gridCol w:w="2313"/>
        <w:gridCol w:w="2132"/>
      </w:tblGrid>
      <w:tr w:rsidR="00554A57" w:rsidRPr="00554A57" w:rsidTr="00554A57">
        <w:trPr>
          <w:trHeight w:val="941"/>
        </w:trPr>
        <w:tc>
          <w:tcPr>
            <w:tcW w:w="85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b/>
                <w:bCs/>
                <w:color w:val="000000"/>
                <w:spacing w:val="-30"/>
                <w:kern w:val="0"/>
                <w:sz w:val="32"/>
                <w:szCs w:val="32"/>
              </w:rPr>
              <w:t>申报单位基本情况</w:t>
            </w:r>
          </w:p>
        </w:tc>
      </w:tr>
      <w:tr w:rsidR="00554A57" w:rsidRPr="00554A57" w:rsidTr="00554A57">
        <w:trPr>
          <w:trHeight w:val="1120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单位名称（盖章）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970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895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手机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传真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1060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1149"/>
        </w:trPr>
        <w:tc>
          <w:tcPr>
            <w:tcW w:w="85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b/>
                <w:bCs/>
                <w:color w:val="000000"/>
                <w:spacing w:val="-30"/>
                <w:kern w:val="0"/>
                <w:sz w:val="32"/>
                <w:szCs w:val="32"/>
              </w:rPr>
              <w:t>申报产品基本情况</w:t>
            </w:r>
          </w:p>
        </w:tc>
      </w:tr>
      <w:tr w:rsidR="00554A57" w:rsidRPr="00554A57" w:rsidTr="00554A57">
        <w:trPr>
          <w:trHeight w:val="1070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995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型号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995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产品适用范围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905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产品到户报价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1136"/>
        </w:trPr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技术产品内容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基本原理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4A57" w:rsidRPr="00554A57" w:rsidRDefault="00554A57" w:rsidP="00554A5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关键技术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2222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lastRenderedPageBreak/>
              <w:t>主要技术产品指标及其与替代的产品对比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1919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技术产品可靠性测试结果说明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000000"/>
                <w:spacing w:val="-30"/>
                <w:kern w:val="0"/>
                <w:sz w:val="32"/>
                <w:szCs w:val="32"/>
              </w:rPr>
              <w:t> </w:t>
            </w:r>
          </w:p>
        </w:tc>
      </w:tr>
      <w:tr w:rsidR="00554A57" w:rsidRPr="00554A57" w:rsidTr="00554A57">
        <w:trPr>
          <w:trHeight w:val="1012"/>
        </w:trPr>
        <w:tc>
          <w:tcPr>
            <w:tcW w:w="85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b/>
                <w:bCs/>
                <w:color w:val="000000"/>
                <w:spacing w:val="-30"/>
                <w:kern w:val="0"/>
                <w:sz w:val="32"/>
                <w:szCs w:val="32"/>
              </w:rPr>
              <w:t>申报单位售后服务基本情况</w:t>
            </w:r>
          </w:p>
        </w:tc>
      </w:tr>
      <w:tr w:rsidR="00554A57" w:rsidRPr="00554A57" w:rsidTr="00554A57">
        <w:trPr>
          <w:trHeight w:val="2659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售后（网点）服务地址及联系方式</w:t>
            </w:r>
          </w:p>
        </w:tc>
        <w:tc>
          <w:tcPr>
            <w:tcW w:w="6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554A57" w:rsidRPr="00554A57" w:rsidTr="00554A57">
        <w:trPr>
          <w:trHeight w:val="2237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购买产品保险类型</w:t>
            </w:r>
          </w:p>
        </w:tc>
        <w:tc>
          <w:tcPr>
            <w:tcW w:w="6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554A57" w:rsidRPr="00554A57" w:rsidTr="00554A57">
        <w:trPr>
          <w:trHeight w:val="2948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售后服务概要</w:t>
            </w:r>
          </w:p>
        </w:tc>
        <w:tc>
          <w:tcPr>
            <w:tcW w:w="6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A57" w:rsidRPr="00554A57" w:rsidRDefault="00554A57" w:rsidP="00554A57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554A57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554A57" w:rsidRPr="00554A57" w:rsidTr="00554A57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57" w:rsidRPr="00554A57" w:rsidRDefault="00554A57" w:rsidP="00554A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57" w:rsidRPr="00554A57" w:rsidRDefault="00554A57" w:rsidP="00554A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57" w:rsidRPr="00554A57" w:rsidRDefault="00554A57" w:rsidP="00554A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57" w:rsidRPr="00554A57" w:rsidRDefault="00554A57" w:rsidP="00554A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57" w:rsidRPr="00554A57" w:rsidRDefault="00554A57" w:rsidP="00554A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57" w:rsidRPr="00554A57" w:rsidRDefault="00554A57" w:rsidP="00554A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BD5E84" w:rsidRPr="00554A57" w:rsidRDefault="00554A57" w:rsidP="00554A57">
      <w:pPr>
        <w:widowControl/>
        <w:shd w:val="clear" w:color="auto" w:fill="FFFFFF"/>
        <w:spacing w:after="150" w:line="560" w:lineRule="atLeast"/>
        <w:jc w:val="left"/>
        <w:rPr>
          <w:rFonts w:ascii="Calibri" w:eastAsia="宋体" w:hAnsi="Calibri" w:cs="Calibri"/>
          <w:color w:val="000000"/>
          <w:kern w:val="0"/>
          <w:sz w:val="27"/>
          <w:szCs w:val="27"/>
        </w:rPr>
      </w:pPr>
      <w:r w:rsidRPr="00554A57">
        <w:rPr>
          <w:rFonts w:ascii="Helvetica" w:eastAsia="宋体" w:hAnsi="Helvetica" w:cs="Helvetica"/>
          <w:color w:val="333333"/>
          <w:kern w:val="0"/>
          <w:sz w:val="27"/>
          <w:szCs w:val="27"/>
        </w:rPr>
        <w:t> </w:t>
      </w:r>
      <w:bookmarkStart w:id="0" w:name="_GoBack"/>
      <w:bookmarkEnd w:id="0"/>
    </w:p>
    <w:sectPr w:rsidR="00BD5E84" w:rsidRPr="00554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57"/>
    <w:rsid w:val="00554A57"/>
    <w:rsid w:val="00B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A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A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2019-08-26T09:23:00Z</dcterms:created>
  <dcterms:modified xsi:type="dcterms:W3CDTF">2019-08-26T09:23:00Z</dcterms:modified>
</cp:coreProperties>
</file>